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DE48" w14:textId="12F75C0F" w:rsidR="00152254" w:rsidRDefault="00152254" w:rsidP="00152254">
      <w:pPr>
        <w:rPr>
          <w:rFonts w:cstheme="minorHAnsi"/>
        </w:rPr>
      </w:pPr>
      <w:r>
        <w:rPr>
          <w:rFonts w:cstheme="minorHAnsi"/>
        </w:rPr>
        <w:t>&lt;</w:t>
      </w:r>
      <w:r w:rsidRPr="00152254">
        <w:rPr>
          <w:rFonts w:cstheme="minorHAnsi"/>
          <w:highlight w:val="yellow"/>
        </w:rPr>
        <w:t>plaats</w:t>
      </w:r>
      <w:r>
        <w:rPr>
          <w:rFonts w:cstheme="minorHAnsi"/>
        </w:rPr>
        <w:t>&gt;, &lt;</w:t>
      </w:r>
      <w:r w:rsidRPr="00152254">
        <w:rPr>
          <w:rFonts w:cstheme="minorHAnsi"/>
          <w:highlight w:val="yellow"/>
        </w:rPr>
        <w:t>datum</w:t>
      </w:r>
      <w:r>
        <w:rPr>
          <w:rFonts w:cstheme="minorHAnsi"/>
        </w:rPr>
        <w:t>&gt;</w:t>
      </w:r>
    </w:p>
    <w:p w14:paraId="3693781A" w14:textId="77777777" w:rsidR="00152254" w:rsidRDefault="00152254" w:rsidP="00152254">
      <w:pPr>
        <w:rPr>
          <w:rFonts w:cstheme="minorHAnsi"/>
        </w:rPr>
      </w:pPr>
    </w:p>
    <w:p w14:paraId="0C3FD864" w14:textId="66500ACF" w:rsidR="00CA1627" w:rsidRPr="00152254" w:rsidRDefault="00152254" w:rsidP="00152254">
      <w:pPr>
        <w:rPr>
          <w:rFonts w:cstheme="minorHAnsi"/>
        </w:rPr>
      </w:pPr>
      <w:r w:rsidRPr="00152254">
        <w:rPr>
          <w:rFonts w:cstheme="minorHAnsi"/>
        </w:rPr>
        <w:t xml:space="preserve">Betreft: </w:t>
      </w:r>
      <w:r>
        <w:rPr>
          <w:rFonts w:cstheme="minorHAnsi"/>
        </w:rPr>
        <w:t>P</w:t>
      </w:r>
      <w:r w:rsidRPr="00152254">
        <w:rPr>
          <w:rFonts w:cstheme="minorHAnsi"/>
        </w:rPr>
        <w:t>rivacy en het SectorplanPlus</w:t>
      </w:r>
    </w:p>
    <w:p w14:paraId="513161E2" w14:textId="77777777" w:rsidR="00152254" w:rsidRDefault="00152254"/>
    <w:p w14:paraId="0AF65E72" w14:textId="0502060B" w:rsidR="007B4153" w:rsidRDefault="00631433">
      <w:r>
        <w:t xml:space="preserve">Geachte </w:t>
      </w:r>
      <w:r w:rsidR="00B50C0F">
        <w:t>deelnemer</w:t>
      </w:r>
      <w:r>
        <w:t>,</w:t>
      </w:r>
    </w:p>
    <w:p w14:paraId="2891EAC5" w14:textId="77777777" w:rsidR="00631433" w:rsidRDefault="00631433"/>
    <w:p w14:paraId="00E8599E" w14:textId="14E10877" w:rsidR="00631433" w:rsidRDefault="00631433">
      <w:r>
        <w:t xml:space="preserve">De opleiding waar u aan </w:t>
      </w:r>
      <w:r w:rsidR="009A16DA">
        <w:t>deelneem</w:t>
      </w:r>
      <w:r>
        <w:t xml:space="preserve">t of gaat </w:t>
      </w:r>
      <w:r w:rsidR="009A16DA">
        <w:t>deelnem</w:t>
      </w:r>
      <w:r>
        <w:t>en wordt mede gefinancierd door het Ministerie van Volksgezondheid, Welzijn en Sport in het kader van het SectorplanPlus. Om deze subsidie ook daadwerkelijk te ontvangen moet</w:t>
      </w:r>
      <w:r w:rsidR="00152254">
        <w:t>en wij als</w:t>
      </w:r>
      <w:r>
        <w:t xml:space="preserve"> uw werkgever voldoen aan bepaalde administratieve voorwaarden en wordt er van </w:t>
      </w:r>
      <w:r w:rsidR="00152254">
        <w:t>u als</w:t>
      </w:r>
      <w:r>
        <w:t xml:space="preserve"> deelnemer een aantal gegevens vastgelegd. Conform de Algemene Verordening Gegevensbescherming (AVG) stellen wij u hierbij op de hoogte dat onderstaande gegevens </w:t>
      </w:r>
      <w:r w:rsidR="00FE0479">
        <w:t>worden verwerkt</w:t>
      </w:r>
      <w:r>
        <w:t xml:space="preserve"> voor het verkrijgen van de betreffende subsidie. </w:t>
      </w:r>
    </w:p>
    <w:p w14:paraId="6CC2B1E7" w14:textId="627ADF62" w:rsidR="00631433" w:rsidRDefault="00152254">
      <w:r>
        <w:t>Wij leveren</w:t>
      </w:r>
      <w:r w:rsidR="00631433">
        <w:t xml:space="preserve"> onderstaande (persoons)gegevens</w:t>
      </w:r>
      <w:r w:rsidR="000E283D">
        <w:t xml:space="preserve"> aan via het </w:t>
      </w:r>
      <w:proofErr w:type="spellStart"/>
      <w:r w:rsidR="000E283D">
        <w:t>webportaal</w:t>
      </w:r>
      <w:proofErr w:type="spellEnd"/>
      <w:r w:rsidR="0046253F">
        <w:t xml:space="preserve"> </w:t>
      </w:r>
      <w:r w:rsidR="008348B4">
        <w:t>van</w:t>
      </w:r>
      <w:r w:rsidR="0046253F">
        <w:t xml:space="preserve"> Regio</w:t>
      </w:r>
      <w:r w:rsidR="00DE451B">
        <w:t>Plus</w:t>
      </w:r>
      <w:r w:rsidR="00631433">
        <w:t xml:space="preserve">, de </w:t>
      </w:r>
      <w:r w:rsidR="00DE451B">
        <w:t>vereniging</w:t>
      </w:r>
      <w:r w:rsidR="00631433">
        <w:t xml:space="preserve"> van de 1</w:t>
      </w:r>
      <w:r w:rsidR="00DE451B">
        <w:t>2</w:t>
      </w:r>
      <w:r w:rsidR="00631433">
        <w:t xml:space="preserve"> regionale werkgeversorganisatie</w:t>
      </w:r>
      <w:r w:rsidR="00CA1627">
        <w:t>s in zorg en welzijn</w:t>
      </w:r>
      <w:r w:rsidR="00631433">
        <w:t>. Regio</w:t>
      </w:r>
      <w:r w:rsidR="00DE451B">
        <w:t>Plus</w:t>
      </w:r>
      <w:r w:rsidR="00631433">
        <w:t xml:space="preserve"> draagt de verantwoordelijkheid voor de afhandeling van aanvragen van werkgevers</w:t>
      </w:r>
      <w:r>
        <w:t>, welke</w:t>
      </w:r>
      <w:r w:rsidR="00631433">
        <w:t xml:space="preserve"> </w:t>
      </w:r>
      <w:r>
        <w:t>w</w:t>
      </w:r>
      <w:r w:rsidR="00631433">
        <w:t>erkgevers doen ten behoeve van professionals in zorg en welzijn. Het Shared Service Center (SSC) van Regio</w:t>
      </w:r>
      <w:r w:rsidR="00DE451B">
        <w:t>Plus</w:t>
      </w:r>
      <w:r w:rsidR="00631433">
        <w:t xml:space="preserve"> toetst </w:t>
      </w:r>
      <w:r w:rsidR="00DF08E2">
        <w:t xml:space="preserve">de dossiers </w:t>
      </w:r>
      <w:r w:rsidR="00631433">
        <w:t xml:space="preserve">aan een aantal voorwaarden. </w:t>
      </w:r>
      <w:r w:rsidR="00FE0479">
        <w:t>De gegevens worden door het SSC verwerkt, maar niet verspreid naar derden</w:t>
      </w:r>
      <w:r w:rsidR="00CA1627">
        <w:t>. De volgende partijen hebben echter</w:t>
      </w:r>
      <w:r>
        <w:t xml:space="preserve"> – naast de regionale werkgeversorganisatie en Regio</w:t>
      </w:r>
      <w:r w:rsidR="00DE451B">
        <w:t>Plus</w:t>
      </w:r>
      <w:r>
        <w:t xml:space="preserve"> – </w:t>
      </w:r>
      <w:r w:rsidR="007E50BC">
        <w:t>wel</w:t>
      </w:r>
      <w:r w:rsidR="00CA1627">
        <w:t xml:space="preserve"> toegang tot uw gegevens:</w:t>
      </w:r>
    </w:p>
    <w:p w14:paraId="26CEA7BE" w14:textId="0E9EBA5E" w:rsidR="00CA1627" w:rsidRDefault="00CA1627" w:rsidP="00CA1627">
      <w:pPr>
        <w:pStyle w:val="Lijstalinea"/>
        <w:numPr>
          <w:ilvl w:val="0"/>
          <w:numId w:val="2"/>
        </w:numPr>
      </w:pPr>
      <w:r>
        <w:t>Ernst &amp; Young: de controlerend accountant voor deze subsidie;</w:t>
      </w:r>
    </w:p>
    <w:p w14:paraId="7A606224" w14:textId="68AE990D" w:rsidR="00CA1627" w:rsidRDefault="00CA1627" w:rsidP="00CA1627">
      <w:pPr>
        <w:pStyle w:val="Lijstalinea"/>
        <w:numPr>
          <w:ilvl w:val="0"/>
          <w:numId w:val="2"/>
        </w:numPr>
      </w:pPr>
      <w:proofErr w:type="spellStart"/>
      <w:r>
        <w:t>Wecreate</w:t>
      </w:r>
      <w:proofErr w:type="spellEnd"/>
      <w:r>
        <w:t xml:space="preserve"> Consulting: dit bureau voert namens Regio</w:t>
      </w:r>
      <w:r w:rsidR="00DE451B">
        <w:t>Plus</w:t>
      </w:r>
      <w:r>
        <w:t xml:space="preserve"> het programmamanagement en is verantwoordelijk voor de borging van de kwaliteit van de dossiers;</w:t>
      </w:r>
    </w:p>
    <w:p w14:paraId="30880496" w14:textId="7C0AEA71" w:rsidR="00CA1627" w:rsidRDefault="00CA1627" w:rsidP="00CA1627">
      <w:pPr>
        <w:pStyle w:val="Lijstalinea"/>
        <w:numPr>
          <w:ilvl w:val="0"/>
          <w:numId w:val="2"/>
        </w:numPr>
      </w:pPr>
      <w:r>
        <w:t xml:space="preserve">Gilde-BT Software: de ontwikkelaar van het </w:t>
      </w:r>
      <w:proofErr w:type="spellStart"/>
      <w:r>
        <w:t>webportaal</w:t>
      </w:r>
      <w:proofErr w:type="spellEnd"/>
      <w:r>
        <w:t xml:space="preserve"> waarbinnen de administratie wordt gevoerd;</w:t>
      </w:r>
    </w:p>
    <w:p w14:paraId="49D0ED35" w14:textId="191D2935" w:rsidR="00CA1627" w:rsidRDefault="00CA1627" w:rsidP="00CA1627">
      <w:pPr>
        <w:pStyle w:val="Lijstalinea"/>
        <w:numPr>
          <w:ilvl w:val="0"/>
          <w:numId w:val="2"/>
        </w:numPr>
      </w:pPr>
      <w:r>
        <w:t xml:space="preserve">KPN IS Group: de hostingprovider voor het </w:t>
      </w:r>
      <w:proofErr w:type="spellStart"/>
      <w:r>
        <w:t>webportaal</w:t>
      </w:r>
      <w:proofErr w:type="spellEnd"/>
      <w:r>
        <w:t xml:space="preserve"> waarbinnen de administratie wordt gevoerd.</w:t>
      </w:r>
    </w:p>
    <w:p w14:paraId="4CC1996B" w14:textId="7C12EFA6" w:rsidR="000579E4" w:rsidRDefault="000579E4">
      <w:r>
        <w:t>Hierbij geldt altijd dat deze partijen alleen toegang hebben tot uw gegevens voor zover dat noodzakelijk is voor de uitvoering van</w:t>
      </w:r>
      <w:r w:rsidR="000C1811">
        <w:t xml:space="preserve"> het</w:t>
      </w:r>
      <w:r>
        <w:t xml:space="preserve"> SectorplanPlus.</w:t>
      </w:r>
    </w:p>
    <w:p w14:paraId="042FCAE8" w14:textId="2E16DC78" w:rsidR="00631433" w:rsidRDefault="00631433">
      <w:r>
        <w:t xml:space="preserve">De volgende gegevens worden </w:t>
      </w:r>
      <w:r w:rsidR="00152254">
        <w:t>opgenomen in</w:t>
      </w:r>
      <w:r>
        <w:t xml:space="preserve"> de projectadministratie:</w:t>
      </w:r>
    </w:p>
    <w:p w14:paraId="3887D929" w14:textId="22F441A1" w:rsidR="00631433" w:rsidRDefault="00631433" w:rsidP="00631433">
      <w:pPr>
        <w:pStyle w:val="Lijstalinea"/>
        <w:numPr>
          <w:ilvl w:val="0"/>
          <w:numId w:val="1"/>
        </w:numPr>
      </w:pPr>
      <w:r>
        <w:t>Voor- en achternaam;</w:t>
      </w:r>
    </w:p>
    <w:p w14:paraId="0F867803" w14:textId="4B0250CB" w:rsidR="000579E4" w:rsidRDefault="000579E4" w:rsidP="00631433">
      <w:pPr>
        <w:pStyle w:val="Lijstalinea"/>
        <w:numPr>
          <w:ilvl w:val="0"/>
          <w:numId w:val="1"/>
        </w:numPr>
      </w:pPr>
      <w:r>
        <w:t>Geboortedatum;</w:t>
      </w:r>
    </w:p>
    <w:p w14:paraId="32E25DD4" w14:textId="15DCCB08" w:rsidR="000579E4" w:rsidRDefault="000579E4" w:rsidP="00631433">
      <w:pPr>
        <w:pStyle w:val="Lijstalinea"/>
        <w:numPr>
          <w:ilvl w:val="0"/>
          <w:numId w:val="1"/>
        </w:numPr>
      </w:pPr>
      <w:r>
        <w:t>Geslacht;</w:t>
      </w:r>
    </w:p>
    <w:p w14:paraId="4EA2BA2F" w14:textId="77777777" w:rsidR="00631433" w:rsidRDefault="00631433" w:rsidP="00631433">
      <w:pPr>
        <w:pStyle w:val="Lijstalinea"/>
        <w:numPr>
          <w:ilvl w:val="0"/>
          <w:numId w:val="1"/>
        </w:numPr>
      </w:pPr>
      <w:r>
        <w:t>Datum in dienst;</w:t>
      </w:r>
    </w:p>
    <w:p w14:paraId="53CD7111" w14:textId="77777777" w:rsidR="00631433" w:rsidRDefault="00631433" w:rsidP="00631433">
      <w:pPr>
        <w:pStyle w:val="Lijstalinea"/>
        <w:numPr>
          <w:ilvl w:val="0"/>
          <w:numId w:val="1"/>
        </w:numPr>
      </w:pPr>
      <w:r>
        <w:t>Naam werkgever;</w:t>
      </w:r>
    </w:p>
    <w:p w14:paraId="0B778AC5" w14:textId="5265B9B0" w:rsidR="00631433" w:rsidRDefault="00631433" w:rsidP="00631433">
      <w:pPr>
        <w:pStyle w:val="Lijstalinea"/>
        <w:numPr>
          <w:ilvl w:val="0"/>
          <w:numId w:val="1"/>
        </w:numPr>
      </w:pPr>
      <w:r>
        <w:t>Functie;</w:t>
      </w:r>
    </w:p>
    <w:p w14:paraId="23916F3A" w14:textId="3EF9721E" w:rsidR="000579E4" w:rsidRDefault="000579E4" w:rsidP="00631433">
      <w:pPr>
        <w:pStyle w:val="Lijstalinea"/>
        <w:numPr>
          <w:ilvl w:val="0"/>
          <w:numId w:val="1"/>
        </w:numPr>
      </w:pPr>
      <w:r>
        <w:t>Deeltijdfactor;</w:t>
      </w:r>
    </w:p>
    <w:p w14:paraId="029BB7A7" w14:textId="437313A5" w:rsidR="000579E4" w:rsidRDefault="000579E4" w:rsidP="00631433">
      <w:pPr>
        <w:pStyle w:val="Lijstalinea"/>
        <w:numPr>
          <w:ilvl w:val="0"/>
          <w:numId w:val="1"/>
        </w:numPr>
      </w:pPr>
      <w:r>
        <w:t>Of je werkzaam bent of na de opleiding werkzaam gaat zijn in de Verpleeghuiszorg;</w:t>
      </w:r>
    </w:p>
    <w:p w14:paraId="30C58892" w14:textId="0689F505" w:rsidR="000579E4" w:rsidRDefault="000579E4" w:rsidP="00631433">
      <w:pPr>
        <w:pStyle w:val="Lijstalinea"/>
        <w:numPr>
          <w:ilvl w:val="0"/>
          <w:numId w:val="1"/>
        </w:numPr>
      </w:pPr>
      <w:r>
        <w:t>Of je (mede) werkzaam bent als praktijkbegeleider;</w:t>
      </w:r>
    </w:p>
    <w:p w14:paraId="04136922" w14:textId="1CA241FE" w:rsidR="00FE0479" w:rsidRDefault="00631433" w:rsidP="00FE0479">
      <w:pPr>
        <w:pStyle w:val="Lijstalinea"/>
        <w:numPr>
          <w:ilvl w:val="0"/>
          <w:numId w:val="1"/>
        </w:numPr>
      </w:pPr>
      <w:r>
        <w:lastRenderedPageBreak/>
        <w:t xml:space="preserve">Aan welke trainingen </w:t>
      </w:r>
      <w:r w:rsidR="00152254">
        <w:t>en/</w:t>
      </w:r>
      <w:r>
        <w:t xml:space="preserve">of opleidingen </w:t>
      </w:r>
      <w:r w:rsidR="00DF08E2">
        <w:t>je</w:t>
      </w:r>
      <w:r>
        <w:t xml:space="preserve"> </w:t>
      </w:r>
      <w:r w:rsidR="000579E4">
        <w:t>deelneemt</w:t>
      </w:r>
      <w:r>
        <w:t>.</w:t>
      </w:r>
    </w:p>
    <w:p w14:paraId="7BBFB8D6" w14:textId="1B6C446E" w:rsidR="000579E4" w:rsidRDefault="000579E4" w:rsidP="000579E4">
      <w:r>
        <w:t>Deze gegevens worden bevestigd middels de volgende documenten:</w:t>
      </w:r>
    </w:p>
    <w:p w14:paraId="2389E04B" w14:textId="25669E22" w:rsidR="000579E4" w:rsidRDefault="000579E4" w:rsidP="000579E4">
      <w:pPr>
        <w:pStyle w:val="Lijstalinea"/>
        <w:numPr>
          <w:ilvl w:val="0"/>
          <w:numId w:val="3"/>
        </w:numPr>
      </w:pPr>
      <w:r>
        <w:t>Loonstrook;</w:t>
      </w:r>
    </w:p>
    <w:p w14:paraId="6CCD47B4" w14:textId="0CF73965" w:rsidR="000579E4" w:rsidRDefault="000579E4" w:rsidP="000579E4">
      <w:pPr>
        <w:pStyle w:val="Lijstalinea"/>
        <w:numPr>
          <w:ilvl w:val="0"/>
          <w:numId w:val="3"/>
        </w:numPr>
      </w:pPr>
      <w:r>
        <w:t>Leerwerkovereenkomst/POK;</w:t>
      </w:r>
    </w:p>
    <w:p w14:paraId="036191C4" w14:textId="2393B8EE" w:rsidR="000579E4" w:rsidRDefault="000579E4" w:rsidP="000579E4">
      <w:pPr>
        <w:pStyle w:val="Lijstalinea"/>
        <w:numPr>
          <w:ilvl w:val="0"/>
          <w:numId w:val="3"/>
        </w:numPr>
      </w:pPr>
      <w:r>
        <w:t>Diploma’s of certificaten.</w:t>
      </w:r>
    </w:p>
    <w:p w14:paraId="77B4EE5A" w14:textId="2504F32C" w:rsidR="00FE0479" w:rsidRDefault="00FE0479" w:rsidP="00FE0479">
      <w:r>
        <w:t>De</w:t>
      </w:r>
      <w:r w:rsidR="000579E4">
        <w:t xml:space="preserve"> bovenstaande</w:t>
      </w:r>
      <w:r>
        <w:t xml:space="preserve"> gegevens worden gedurende 10 jaar bewaard (wettelijke bewaartermijn) na vaststelling van de subsidie (definitieve toekenning). </w:t>
      </w:r>
      <w:r w:rsidR="00152254">
        <w:t>U</w:t>
      </w:r>
      <w:r w:rsidR="00CA1627">
        <w:t xml:space="preserve">w </w:t>
      </w:r>
      <w:r>
        <w:t xml:space="preserve">gegevens </w:t>
      </w:r>
      <w:r w:rsidR="00152254">
        <w:t xml:space="preserve">worden </w:t>
      </w:r>
      <w:r>
        <w:t>zorgvuldig</w:t>
      </w:r>
      <w:r w:rsidR="00152254">
        <w:t xml:space="preserve"> verwerkt</w:t>
      </w:r>
      <w:r>
        <w:t xml:space="preserve"> en </w:t>
      </w:r>
      <w:r w:rsidR="00152254">
        <w:t>een</w:t>
      </w:r>
      <w:r>
        <w:t xml:space="preserve"> passend</w:t>
      </w:r>
      <w:r w:rsidR="00152254">
        <w:t>e</w:t>
      </w:r>
      <w:r>
        <w:t xml:space="preserve"> beveilig</w:t>
      </w:r>
      <w:r w:rsidR="00152254">
        <w:t>ing van uw gegevens wordt geborgd</w:t>
      </w:r>
      <w:r>
        <w:t>.</w:t>
      </w:r>
    </w:p>
    <w:p w14:paraId="03CA8104" w14:textId="3858F7DC" w:rsidR="00FE0479" w:rsidRDefault="00FE0479" w:rsidP="00FE0479">
      <w:r>
        <w:t xml:space="preserve">U heeft </w:t>
      </w:r>
      <w:r w:rsidR="00B57940">
        <w:t xml:space="preserve">middels de AVG </w:t>
      </w:r>
      <w:r>
        <w:t>te allen tijde recht op inzage in de gegevens die uw werkgever verwerkt. Daarnaast heeft u ook recht op correctie indien uw persoonsgegevens onjuist/onvolledig verwerkt zijn/worden. Een verzoek daartoe kunt u indienen bij uw werkgever.</w:t>
      </w:r>
    </w:p>
    <w:p w14:paraId="0AC41900" w14:textId="77777777" w:rsidR="00FE0479" w:rsidRDefault="00FE0479" w:rsidP="00FE0479"/>
    <w:p w14:paraId="1FFFBE5D" w14:textId="77777777" w:rsidR="00FE0479" w:rsidRDefault="00FE0479" w:rsidP="00FE0479">
      <w:r>
        <w:t>Hopende u hiermee voldoende geïnformeerd te hebben.</w:t>
      </w:r>
    </w:p>
    <w:p w14:paraId="3136B374" w14:textId="77777777" w:rsidR="00FE0479" w:rsidRDefault="00FE0479" w:rsidP="00FE0479"/>
    <w:p w14:paraId="1A8F2F6D" w14:textId="77777777" w:rsidR="00FE0479" w:rsidRDefault="00FE0479" w:rsidP="00FE0479"/>
    <w:p w14:paraId="021B2A9D" w14:textId="77777777" w:rsidR="00FE0479" w:rsidRDefault="00FE0479" w:rsidP="00FE0479">
      <w:r>
        <w:t>Met vriendelijke groet,</w:t>
      </w:r>
    </w:p>
    <w:p w14:paraId="673E7D7C" w14:textId="77777777" w:rsidR="00FE0479" w:rsidRDefault="00FE0479" w:rsidP="00FE0479">
      <w:r w:rsidRPr="00FE0479">
        <w:rPr>
          <w:highlight w:val="yellow"/>
        </w:rPr>
        <w:t>&lt;naam&gt;</w:t>
      </w:r>
    </w:p>
    <w:sectPr w:rsidR="00FE0479" w:rsidSect="00425079">
      <w:headerReference w:type="default" r:id="rId7"/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B371" w14:textId="77777777" w:rsidR="00425079" w:rsidRDefault="00425079" w:rsidP="00CA1627">
      <w:pPr>
        <w:spacing w:after="0" w:line="240" w:lineRule="auto"/>
      </w:pPr>
      <w:r>
        <w:separator/>
      </w:r>
    </w:p>
  </w:endnote>
  <w:endnote w:type="continuationSeparator" w:id="0">
    <w:p w14:paraId="73A831C6" w14:textId="77777777" w:rsidR="00425079" w:rsidRDefault="00425079" w:rsidP="00CA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D690" w14:textId="77777777" w:rsidR="00425079" w:rsidRDefault="00425079" w:rsidP="00CA1627">
      <w:pPr>
        <w:spacing w:after="0" w:line="240" w:lineRule="auto"/>
      </w:pPr>
      <w:r>
        <w:separator/>
      </w:r>
    </w:p>
  </w:footnote>
  <w:footnote w:type="continuationSeparator" w:id="0">
    <w:p w14:paraId="6ED950F1" w14:textId="77777777" w:rsidR="00425079" w:rsidRDefault="00425079" w:rsidP="00CA1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B093" w14:textId="3C3FA35A" w:rsidR="00CA1627" w:rsidRDefault="00CA1627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6A7AF3" wp14:editId="1D16E90D">
          <wp:simplePos x="0" y="0"/>
          <wp:positionH relativeFrom="column">
            <wp:posOffset>4197985</wp:posOffset>
          </wp:positionH>
          <wp:positionV relativeFrom="paragraph">
            <wp:posOffset>-129540</wp:posOffset>
          </wp:positionV>
          <wp:extent cx="1807845" cy="594360"/>
          <wp:effectExtent l="0" t="0" r="1905" b="0"/>
          <wp:wrapTight wrapText="bothSides">
            <wp:wrapPolygon edited="0">
              <wp:start x="0" y="0"/>
              <wp:lineTo x="0" y="20769"/>
              <wp:lineTo x="21395" y="20769"/>
              <wp:lineTo x="21395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84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4A7A"/>
    <w:multiLevelType w:val="hybridMultilevel"/>
    <w:tmpl w:val="18C815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53AD7"/>
    <w:multiLevelType w:val="hybridMultilevel"/>
    <w:tmpl w:val="1F80F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D5303"/>
    <w:multiLevelType w:val="hybridMultilevel"/>
    <w:tmpl w:val="D8B05C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92338">
    <w:abstractNumId w:val="0"/>
  </w:num>
  <w:num w:numId="2" w16cid:durableId="31075102">
    <w:abstractNumId w:val="1"/>
  </w:num>
  <w:num w:numId="3" w16cid:durableId="48504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2C"/>
    <w:rsid w:val="000579E4"/>
    <w:rsid w:val="00060417"/>
    <w:rsid w:val="000C1811"/>
    <w:rsid w:val="000E283D"/>
    <w:rsid w:val="00152254"/>
    <w:rsid w:val="00425079"/>
    <w:rsid w:val="0046253F"/>
    <w:rsid w:val="005002B1"/>
    <w:rsid w:val="00543104"/>
    <w:rsid w:val="00611C2C"/>
    <w:rsid w:val="00631433"/>
    <w:rsid w:val="0075206E"/>
    <w:rsid w:val="007B4153"/>
    <w:rsid w:val="007E50BC"/>
    <w:rsid w:val="008348B4"/>
    <w:rsid w:val="009A16DA"/>
    <w:rsid w:val="00B50C0F"/>
    <w:rsid w:val="00B57940"/>
    <w:rsid w:val="00CA1627"/>
    <w:rsid w:val="00D52347"/>
    <w:rsid w:val="00DE451B"/>
    <w:rsid w:val="00DF08E2"/>
    <w:rsid w:val="00F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17E50"/>
  <w15:chartTrackingRefBased/>
  <w15:docId w15:val="{482A5D3F-E3F0-46A3-B425-E10B75EB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143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A1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1627"/>
  </w:style>
  <w:style w:type="paragraph" w:styleId="Voettekst">
    <w:name w:val="footer"/>
    <w:basedOn w:val="Standaard"/>
    <w:link w:val="VoettekstChar"/>
    <w:uiPriority w:val="99"/>
    <w:unhideWhenUsed/>
    <w:rsid w:val="00CA1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2424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van der Werff</dc:creator>
  <cp:keywords/>
  <dc:description/>
  <cp:lastModifiedBy>Inge Munniks</cp:lastModifiedBy>
  <cp:revision>2</cp:revision>
  <cp:lastPrinted>2019-08-09T12:19:00Z</cp:lastPrinted>
  <dcterms:created xsi:type="dcterms:W3CDTF">2024-01-26T08:52:00Z</dcterms:created>
  <dcterms:modified xsi:type="dcterms:W3CDTF">2024-01-26T08:52:00Z</dcterms:modified>
</cp:coreProperties>
</file>